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5"/>
        </w:rPr>
      </w:pPr>
    </w:p>
    <w:p>
      <w:pPr>
        <w:pStyle w:val="Heading1"/>
        <w:ind w:left="2158" w:right="2177"/>
        <w:jc w:val="center"/>
      </w:pPr>
      <w:r>
        <w:rPr/>
        <w:t>SECRETARIA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SOCIAL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5089" w:val="left" w:leader="none"/>
        </w:tabs>
        <w:spacing w:before="163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Memorando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nº 073/2024</w:t>
        <w:tab/>
        <w:t>Renascença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PR,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0"/>
      </w:pPr>
      <w:r>
        <w:rPr/>
        <w:t>A</w:t>
      </w:r>
      <w:r>
        <w:rPr>
          <w:spacing w:val="-2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Administração e</w:t>
      </w:r>
      <w:r>
        <w:rPr>
          <w:spacing w:val="-1"/>
        </w:rPr>
        <w:t> </w:t>
      </w:r>
      <w:r>
        <w:rPr/>
        <w:t>Planejamento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132" w:right="635" w:firstLine="708"/>
      </w:pPr>
      <w:r>
        <w:rPr/>
        <w:t>Vimos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meio</w:t>
      </w:r>
      <w:r>
        <w:rPr>
          <w:spacing w:val="26"/>
        </w:rPr>
        <w:t> </w:t>
      </w:r>
      <w:r>
        <w:rPr/>
        <w:t>deste,</w:t>
      </w:r>
      <w:r>
        <w:rPr>
          <w:spacing w:val="23"/>
        </w:rPr>
        <w:t> </w:t>
      </w:r>
      <w:r>
        <w:rPr/>
        <w:t>solicitar</w:t>
      </w:r>
      <w:r>
        <w:rPr>
          <w:spacing w:val="25"/>
        </w:rPr>
        <w:t> </w:t>
      </w:r>
      <w:r>
        <w:rPr/>
        <w:t>inclusão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Fornecimento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/>
        <w:t>Instalação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Ar-</w:t>
      </w:r>
      <w:r>
        <w:rPr>
          <w:spacing w:val="-57"/>
        </w:rPr>
        <w:t> </w:t>
      </w:r>
      <w:r>
        <w:rPr/>
        <w:t>condicionado</w:t>
      </w:r>
      <w:r>
        <w:rPr>
          <w:spacing w:val="-1"/>
        </w:rPr>
        <w:t> </w:t>
      </w:r>
      <w:r>
        <w:rPr/>
        <w:t>no Plano de</w:t>
      </w:r>
      <w:r>
        <w:rPr>
          <w:spacing w:val="-1"/>
        </w:rPr>
        <w:t> </w:t>
      </w:r>
      <w:r>
        <w:rPr/>
        <w:t>Contratações</w:t>
      </w:r>
      <w:r>
        <w:rPr>
          <w:spacing w:val="-1"/>
        </w:rPr>
        <w:t> </w:t>
      </w:r>
      <w:r>
        <w:rPr/>
        <w:t>Anual de</w:t>
      </w:r>
      <w:r>
        <w:rPr>
          <w:spacing w:val="1"/>
        </w:rPr>
        <w:t> </w:t>
      </w:r>
      <w:r>
        <w:rPr/>
        <w:t>2024, conforme</w:t>
      </w:r>
      <w:r>
        <w:rPr>
          <w:spacing w:val="-1"/>
        </w:rPr>
        <w:t> </w:t>
      </w:r>
      <w:r>
        <w:rPr/>
        <w:t>segue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924"/>
        <w:gridCol w:w="1052"/>
        <w:gridCol w:w="7211"/>
      </w:tblGrid>
      <w:tr>
        <w:trPr>
          <w:trHeight w:val="508" w:hRule="atLeast"/>
        </w:trPr>
        <w:tc>
          <w:tcPr>
            <w:tcW w:w="752" w:type="dxa"/>
          </w:tcPr>
          <w:p>
            <w:pPr>
              <w:pStyle w:val="TableParagraph"/>
              <w:spacing w:line="268" w:lineRule="exact"/>
              <w:ind w:left="123" w:right="1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ITEM</w:t>
            </w:r>
          </w:p>
        </w:tc>
        <w:tc>
          <w:tcPr>
            <w:tcW w:w="924" w:type="dxa"/>
          </w:tcPr>
          <w:p>
            <w:pPr>
              <w:pStyle w:val="TableParagraph"/>
              <w:spacing w:line="268" w:lineRule="exact"/>
              <w:ind w:left="123" w:right="1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QTADE</w:t>
            </w:r>
          </w:p>
        </w:tc>
        <w:tc>
          <w:tcPr>
            <w:tcW w:w="1052" w:type="dxa"/>
          </w:tcPr>
          <w:p>
            <w:pPr>
              <w:pStyle w:val="TableParagraph"/>
              <w:spacing w:line="268" w:lineRule="exact"/>
              <w:ind w:left="2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UNID.</w:t>
            </w:r>
          </w:p>
        </w:tc>
        <w:tc>
          <w:tcPr>
            <w:tcW w:w="7211" w:type="dxa"/>
          </w:tcPr>
          <w:p>
            <w:pPr>
              <w:pStyle w:val="TableParagraph"/>
              <w:spacing w:line="268" w:lineRule="exact"/>
              <w:ind w:left="2877" w:right="286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ESPECIFICAÇÃO</w:t>
            </w:r>
          </w:p>
        </w:tc>
      </w:tr>
      <w:tr>
        <w:trPr>
          <w:trHeight w:val="7841" w:hRule="atLeast"/>
        </w:trPr>
        <w:tc>
          <w:tcPr>
            <w:tcW w:w="7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23" w:right="1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21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3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UND</w:t>
            </w:r>
          </w:p>
        </w:tc>
        <w:tc>
          <w:tcPr>
            <w:tcW w:w="7211" w:type="dxa"/>
          </w:tcPr>
          <w:p>
            <w:pPr>
              <w:pStyle w:val="TableParagraph"/>
              <w:tabs>
                <w:tab w:pos="1968" w:val="left" w:leader="none"/>
              </w:tabs>
              <w:spacing w:line="276" w:lineRule="auto"/>
              <w:ind w:left="71" w:right="56"/>
              <w:jc w:val="both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100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C</w:t>
            </w:r>
            <w:r>
              <w:rPr>
                <w:spacing w:val="1"/>
                <w:w w:val="100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D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spacing w:val="1"/>
                <w:w w:val="100"/>
                <w:sz w:val="22"/>
              </w:rPr>
              <w:t>C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ONA</w:t>
            </w:r>
            <w:r>
              <w:rPr>
                <w:spacing w:val="1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6"/>
                <w:sz w:val="22"/>
              </w:rPr>
              <w:t> </w:t>
            </w:r>
            <w:r>
              <w:rPr>
                <w:w w:val="100"/>
                <w:sz w:val="22"/>
              </w:rPr>
              <w:t>S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T</w:t>
            </w:r>
            <w:r>
              <w:rPr>
                <w:sz w:val="22"/>
              </w:rPr>
              <w:t> </w:t>
            </w:r>
            <w:r>
              <w:rPr>
                <w:spacing w:val="12"/>
                <w:sz w:val="22"/>
              </w:rPr>
              <w:t> </w:t>
            </w:r>
            <w:r>
              <w:rPr>
                <w:b/>
                <w:w w:val="100"/>
                <w:sz w:val="22"/>
              </w:rPr>
              <w:t>12.000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1"/>
                <w:w w:val="100"/>
                <w:sz w:val="22"/>
              </w:rPr>
              <w:t>B</w:t>
            </w:r>
            <w:r>
              <w:rPr>
                <w:b/>
                <w:spacing w:val="-1"/>
                <w:w w:val="100"/>
                <w:sz w:val="22"/>
              </w:rPr>
              <w:t>T</w:t>
            </w:r>
            <w:r>
              <w:rPr>
                <w:b/>
                <w:spacing w:val="-3"/>
                <w:w w:val="100"/>
                <w:sz w:val="22"/>
              </w:rPr>
              <w:t>U</w:t>
            </w:r>
            <w:r>
              <w:rPr>
                <w:rFonts w:ascii="Arial" w:hAnsi="Arial"/>
                <w:b/>
                <w:spacing w:val="2"/>
                <w:w w:val="361"/>
                <w:sz w:val="22"/>
              </w:rPr>
              <w:t>’</w:t>
            </w:r>
            <w:r>
              <w:rPr>
                <w:b/>
                <w:w w:val="100"/>
                <w:sz w:val="22"/>
              </w:rPr>
              <w:t>S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rFonts w:ascii="MS UI Gothic" w:hAnsi="MS UI Gothic"/>
                <w:w w:val="99"/>
                <w:sz w:val="22"/>
              </w:rPr>
              <w:t>–</w:t>
            </w:r>
            <w:r>
              <w:rPr>
                <w:rFonts w:ascii="MS UI Gothic" w:hAnsi="MS UI Gothic"/>
                <w:sz w:val="22"/>
              </w:rPr>
              <w:t> </w:t>
            </w:r>
            <w:r>
              <w:rPr>
                <w:rFonts w:ascii="MS UI Gothic" w:hAnsi="MS UI Gothic"/>
                <w:spacing w:val="-17"/>
                <w:sz w:val="22"/>
              </w:rPr>
              <w:t> </w:t>
            </w:r>
            <w:r>
              <w:rPr>
                <w:w w:val="100"/>
                <w:sz w:val="22"/>
              </w:rPr>
              <w:t>22</w:t>
            </w:r>
            <w:r>
              <w:rPr>
                <w:spacing w:val="-3"/>
                <w:w w:val="100"/>
                <w:sz w:val="22"/>
              </w:rPr>
              <w:t>0</w:t>
            </w:r>
            <w:r>
              <w:rPr>
                <w:spacing w:val="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. </w:t>
            </w:r>
            <w:r>
              <w:rPr>
                <w:sz w:val="22"/>
              </w:rPr>
              <w:t>DESCRIÇÃO:</w:t>
              <w:tab/>
              <w:t>APARELHO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CAPACIDADE MÍNIMA DE 12.000 BTU`S. SISTEMA INVERTER; CICLO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/FRIO;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C</w:t>
            </w:r>
            <w:r>
              <w:rPr>
                <w:w w:val="100"/>
                <w:sz w:val="22"/>
              </w:rPr>
              <w:t>EL</w:t>
            </w:r>
            <w:r>
              <w:rPr>
                <w:spacing w:val="12"/>
                <w:sz w:val="22"/>
              </w:rPr>
              <w:t> </w:t>
            </w:r>
            <w:r>
              <w:rPr>
                <w:rFonts w:ascii="MS UI Gothic" w:hAnsi="MS UI Gothic"/>
                <w:w w:val="200"/>
                <w:sz w:val="22"/>
              </w:rPr>
              <w:t>“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rFonts w:ascii="MS UI Gothic" w:hAnsi="MS UI Gothic"/>
                <w:w w:val="200"/>
                <w:sz w:val="22"/>
              </w:rPr>
              <w:t>”</w:t>
            </w:r>
            <w:r>
              <w:rPr>
                <w:rFonts w:ascii="MS UI Gothic" w:hAnsi="MS UI Gothic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100"/>
                <w:sz w:val="22"/>
              </w:rPr>
              <w:t>U</w:t>
            </w:r>
            <w:r>
              <w:rPr>
                <w:spacing w:val="11"/>
                <w:sz w:val="22"/>
              </w:rPr>
              <w:t> </w:t>
            </w:r>
            <w:r>
              <w:rPr>
                <w:rFonts w:ascii="MS UI Gothic" w:hAnsi="MS UI Gothic"/>
                <w:w w:val="200"/>
                <w:sz w:val="22"/>
              </w:rPr>
              <w:t>“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rFonts w:ascii="MS UI Gothic" w:hAnsi="MS UI Gothic"/>
                <w:w w:val="200"/>
                <w:sz w:val="22"/>
              </w:rPr>
              <w:t>”</w:t>
            </w:r>
            <w:r>
              <w:rPr>
                <w:w w:val="100"/>
                <w:sz w:val="22"/>
              </w:rPr>
              <w:t>;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EG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ME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100"/>
                <w:sz w:val="22"/>
              </w:rPr>
              <w:t>;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spacing w:val="1"/>
                <w:w w:val="100"/>
                <w:sz w:val="22"/>
              </w:rPr>
              <w:t>X</w:t>
            </w:r>
            <w:r>
              <w:rPr>
                <w:w w:val="100"/>
                <w:sz w:val="22"/>
              </w:rPr>
              <w:t>O </w:t>
            </w:r>
            <w:r>
              <w:rPr>
                <w:sz w:val="22"/>
              </w:rPr>
              <w:t>NÍVEL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RUÍDO;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FABRICAÇÃO;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REFRIGERANTE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R-410;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ANTI-BACTÉRIA,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REMOVÍVEL E LAVÁVEL; CONTROLE REMOTO SEM FIO DIGITAL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ACOMPANHADO DE PILHAS; UNIDADE 24,00 UN 1.779,67 42.712,08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EVAPORADORA CONSTRUÍDO EM PLÁSTICO INJETÁVEL DE 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RESISTÊNCIA, NA COR BRANCA; COM DISPLAY DIGITAL, FUNÇÕES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SLEEP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SWING;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DIMENSIONAMENTO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ROBUSTEZ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FIAÇÃO, PLUGUE E CONECTORES ELÉTRICOS COMPATÍVEIS COM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OPERAÇÃO;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VOLTAGEM: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220V;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CORDÃO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(RABICHO)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INMETRO,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INDICAÇÃO DA VOLTAGE; UNIDADE EVAPORADORA CONSTRUÍDO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INJETÁVEL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RESISTÊNCIA,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APARELHO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FORNECIDO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EMBALAGEM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LACRADA;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MANUAL DE INSTRUÇÃO EM PORTUGUÊS; GARANTIA - MÍNIMA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COBERTURA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EQUIPAMENTO.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FABRICANTE/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OBRIGADO A DAR ASSISTÊNCIA TÉCNICA GRATUITA NA SUA REDE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CREDENCIADA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ASSISTÊNCIA,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ENCERRADO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SUBSTITUINDO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PEÇAS COM DEFEITO.</w:t>
            </w:r>
          </w:p>
        </w:tc>
      </w:tr>
      <w:tr>
        <w:trPr>
          <w:trHeight w:val="909" w:hRule="atLeast"/>
        </w:trPr>
        <w:tc>
          <w:tcPr>
            <w:tcW w:w="752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23" w:right="1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21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</w:t>
            </w:r>
          </w:p>
        </w:tc>
        <w:tc>
          <w:tcPr>
            <w:tcW w:w="1052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3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UND</w:t>
            </w:r>
          </w:p>
        </w:tc>
        <w:tc>
          <w:tcPr>
            <w:tcW w:w="7211" w:type="dxa"/>
          </w:tcPr>
          <w:p>
            <w:pPr>
              <w:pStyle w:val="TableParagraph"/>
              <w:tabs>
                <w:tab w:pos="1508" w:val="left" w:leader="none"/>
                <w:tab w:pos="2067" w:val="left" w:leader="none"/>
                <w:tab w:pos="2640" w:val="left" w:leader="none"/>
                <w:tab w:pos="4614" w:val="left" w:leader="none"/>
                <w:tab w:pos="5474" w:val="left" w:leader="none"/>
                <w:tab w:pos="6345" w:val="left" w:leader="none"/>
              </w:tabs>
              <w:spacing w:before="12"/>
              <w:ind w:left="71"/>
              <w:rPr>
                <w:b/>
                <w:sz w:val="22"/>
              </w:rPr>
            </w:pP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L</w:t>
            </w: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10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R</w:t>
            </w:r>
            <w:r>
              <w:rPr>
                <w:sz w:val="22"/>
              </w:rPr>
              <w:tab/>
            </w:r>
            <w:r>
              <w:rPr>
                <w:spacing w:val="-1"/>
                <w:w w:val="100"/>
                <w:sz w:val="22"/>
              </w:rPr>
              <w:t>C</w:t>
            </w:r>
            <w:r>
              <w:rPr>
                <w:spacing w:val="-2"/>
                <w:w w:val="100"/>
                <w:sz w:val="22"/>
              </w:rPr>
              <w:t>ON</w:t>
            </w:r>
            <w:r>
              <w:rPr>
                <w:spacing w:val="1"/>
                <w:w w:val="100"/>
                <w:sz w:val="22"/>
              </w:rPr>
              <w:t>D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spacing w:val="1"/>
                <w:w w:val="100"/>
                <w:sz w:val="22"/>
              </w:rPr>
              <w:t>C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1"/>
                <w:w w:val="100"/>
                <w:sz w:val="22"/>
              </w:rPr>
              <w:t>N</w:t>
            </w:r>
            <w:r>
              <w:rPr>
                <w:spacing w:val="-2"/>
                <w:w w:val="100"/>
                <w:sz w:val="22"/>
              </w:rPr>
              <w:t>AD</w:t>
            </w:r>
            <w:r>
              <w:rPr>
                <w:w w:val="10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P</w:t>
            </w:r>
            <w:r>
              <w:rPr>
                <w:spacing w:val="1"/>
                <w:w w:val="100"/>
                <w:sz w:val="22"/>
              </w:rPr>
              <w:t>L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T</w:t>
            </w:r>
            <w:r>
              <w:rPr>
                <w:sz w:val="22"/>
              </w:rPr>
              <w:tab/>
            </w:r>
            <w:r>
              <w:rPr>
                <w:b/>
                <w:w w:val="100"/>
                <w:sz w:val="22"/>
              </w:rPr>
              <w:t>18.000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1"/>
                <w:w w:val="100"/>
                <w:sz w:val="22"/>
              </w:rPr>
              <w:t>B</w:t>
            </w:r>
            <w:r>
              <w:rPr>
                <w:b/>
                <w:spacing w:val="-1"/>
                <w:w w:val="100"/>
                <w:sz w:val="22"/>
              </w:rPr>
              <w:t>T</w:t>
            </w:r>
            <w:r>
              <w:rPr>
                <w:b/>
                <w:spacing w:val="-4"/>
                <w:w w:val="100"/>
                <w:sz w:val="22"/>
              </w:rPr>
              <w:t>U</w:t>
            </w:r>
            <w:r>
              <w:rPr>
                <w:rFonts w:ascii="Arial" w:hAnsi="Arial"/>
                <w:b/>
                <w:spacing w:val="2"/>
                <w:w w:val="361"/>
                <w:sz w:val="22"/>
              </w:rPr>
              <w:t>’</w:t>
            </w: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line="290" w:lineRule="atLeast" w:before="17"/>
              <w:ind w:left="71"/>
              <w:rPr>
                <w:sz w:val="22"/>
              </w:rPr>
            </w:pPr>
            <w:r>
              <w:rPr>
                <w:sz w:val="22"/>
              </w:rPr>
              <w:t>DESCRIÇÃO.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VOLTAGEM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220V.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APARELHO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CONDICIONADO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18.000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BTU`S.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INVERTER;</w:t>
            </w:r>
          </w:p>
        </w:tc>
      </w:tr>
    </w:tbl>
    <w:p>
      <w:pPr>
        <w:spacing w:after="0" w:line="290" w:lineRule="atLeast"/>
        <w:rPr>
          <w:sz w:val="22"/>
        </w:rPr>
        <w:sectPr>
          <w:headerReference w:type="default" r:id="rId5"/>
          <w:type w:val="continuous"/>
          <w:pgSz w:w="11910" w:h="16840"/>
          <w:pgMar w:header="708" w:top="2300" w:bottom="280" w:left="1000" w:right="460"/>
          <w:pgNumType w:start="1"/>
        </w:sect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924"/>
        <w:gridCol w:w="1052"/>
        <w:gridCol w:w="7211"/>
      </w:tblGrid>
      <w:tr>
        <w:trPr>
          <w:trHeight w:val="6931" w:hRule="atLeast"/>
        </w:trPr>
        <w:tc>
          <w:tcPr>
            <w:tcW w:w="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1" w:type="dxa"/>
          </w:tcPr>
          <w:p>
            <w:pPr>
              <w:pStyle w:val="TableParagraph"/>
              <w:spacing w:line="276" w:lineRule="auto"/>
              <w:ind w:left="71" w:right="61"/>
              <w:jc w:val="both"/>
              <w:rPr>
                <w:sz w:val="22"/>
              </w:rPr>
            </w:pPr>
            <w:r>
              <w:rPr>
                <w:sz w:val="22"/>
              </w:rPr>
              <w:t>CICLO QUENTE/FRIO; ETIQUETA NACIONAL DE CONSERVAÇÃO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1"/>
                <w:w w:val="100"/>
                <w:sz w:val="22"/>
              </w:rPr>
              <w:t>C</w:t>
            </w:r>
            <w:r>
              <w:rPr>
                <w:w w:val="100"/>
                <w:sz w:val="22"/>
              </w:rPr>
              <w:t>EL</w:t>
            </w:r>
            <w:r>
              <w:rPr>
                <w:spacing w:val="12"/>
                <w:sz w:val="22"/>
              </w:rPr>
              <w:t> </w:t>
            </w:r>
            <w:r>
              <w:rPr>
                <w:rFonts w:ascii="MS UI Gothic" w:hAnsi="MS UI Gothic"/>
                <w:w w:val="200"/>
                <w:sz w:val="22"/>
              </w:rPr>
              <w:t>“</w:t>
            </w:r>
            <w:r>
              <w:rPr>
                <w:spacing w:val="1"/>
                <w:w w:val="100"/>
                <w:sz w:val="22"/>
              </w:rPr>
              <w:t>A</w:t>
            </w:r>
            <w:r>
              <w:rPr>
                <w:rFonts w:ascii="MS UI Gothic" w:hAnsi="MS UI Gothic"/>
                <w:w w:val="200"/>
                <w:sz w:val="22"/>
              </w:rPr>
              <w:t>”</w:t>
            </w:r>
            <w:r>
              <w:rPr>
                <w:rFonts w:ascii="MS UI Gothic" w:hAnsi="MS UI Gothic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100"/>
                <w:sz w:val="22"/>
              </w:rPr>
              <w:t>U</w:t>
            </w:r>
            <w:r>
              <w:rPr>
                <w:spacing w:val="11"/>
                <w:sz w:val="22"/>
              </w:rPr>
              <w:t> </w:t>
            </w:r>
            <w:r>
              <w:rPr>
                <w:rFonts w:ascii="MS UI Gothic" w:hAnsi="MS UI Gothic"/>
                <w:w w:val="200"/>
                <w:sz w:val="22"/>
              </w:rPr>
              <w:t>“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rFonts w:ascii="MS UI Gothic" w:hAnsi="MS UI Gothic"/>
                <w:w w:val="200"/>
                <w:sz w:val="22"/>
              </w:rPr>
              <w:t>”</w:t>
            </w:r>
            <w:r>
              <w:rPr>
                <w:w w:val="100"/>
                <w:sz w:val="22"/>
              </w:rPr>
              <w:t>;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EG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S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ME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1"/>
                <w:w w:val="100"/>
                <w:sz w:val="22"/>
              </w:rPr>
              <w:t>R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w w:val="100"/>
                <w:sz w:val="22"/>
              </w:rPr>
              <w:t>;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B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I</w:t>
            </w:r>
            <w:r>
              <w:rPr>
                <w:spacing w:val="1"/>
                <w:w w:val="100"/>
                <w:sz w:val="22"/>
              </w:rPr>
              <w:t>X</w:t>
            </w:r>
            <w:r>
              <w:rPr>
                <w:w w:val="100"/>
                <w:sz w:val="22"/>
              </w:rPr>
              <w:t>O </w:t>
            </w:r>
            <w:r>
              <w:rPr>
                <w:sz w:val="22"/>
              </w:rPr>
              <w:t>NÍVEL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RUÍDO;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FABRICAÇÃO;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REFRIGERANTE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R-410;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ANTI-BACTÉRIA,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REMOVÍVEL E LAVÁVEL; CONTROLE REMOTO SEM FIO DIGITAL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ACOMPANHADO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PILHAS;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EVAPORADORA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CONSTRUÍDO EM PLÁSTICO INJETÁVEL DE ALTA RESISTÊNCIA, 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 BRANCA; COM DISPLAY DIGITAL, FUNÇÕES TIMER, SLEEP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SWING; DIMENSIONAMENTO E ROBUSTEZ DA FIAÇÃO, PLUGUE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CONECTORES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ELÉTRICOS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COMPATÍVEIS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OPERAÇÃO;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VOLTAGEM: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220V;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CORDÃO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(RABICHO)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INMETRO,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VOLTAGE; UNIDADE EVAPORADORA CONSTRUÍDO EM PLÁSTICO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INJETÁVEL DE ALTA RESISTÊNCIA, NA COR BRANCA; APARELHO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FORNECIDO EM EMBALAGEM LACRADA; MANUAL DE INSTRUÇÃO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PORTUGUÊS; GARANTIA - MÍNIMA DE UM ANO A PARTIR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COBERTURA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EQUIPAMENTO. O FABRICANTE/ CONTRATADO É OBRIGADO A DAR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ASSISTÊNCIA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GRATUITA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CREDENCIADA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ASSISTÊNCIA,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MESMO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ENCERRADO 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CONTRATO, SUBSTITUINDO AS PEÇAS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DEFEITO.</w:t>
            </w:r>
          </w:p>
        </w:tc>
      </w:tr>
      <w:tr>
        <w:trPr>
          <w:trHeight w:val="3691" w:hRule="atLeast"/>
        </w:trPr>
        <w:tc>
          <w:tcPr>
            <w:tcW w:w="7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3" w:right="1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1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3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UND</w:t>
            </w:r>
          </w:p>
        </w:tc>
        <w:tc>
          <w:tcPr>
            <w:tcW w:w="7211" w:type="dxa"/>
          </w:tcPr>
          <w:p>
            <w:pPr>
              <w:pStyle w:val="TableParagraph"/>
              <w:spacing w:line="276" w:lineRule="auto"/>
              <w:ind w:left="71" w:right="60"/>
              <w:jc w:val="both"/>
              <w:rPr>
                <w:sz w:val="22"/>
              </w:rPr>
            </w:pPr>
            <w:r>
              <w:rPr>
                <w:sz w:val="22"/>
              </w:rPr>
              <w:t>CORTINA DE AR 200CM COM CONTROLE REMOTO. COR BRANCA.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VOLTAGEM 220V.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FASE: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MONOFÁSICA. POTÊNCIA MÍNIMA: 340V;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MÍNIMAS: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21X200X10CM.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LÍQUIDO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23KGS.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ESTÁVEL: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NÃO.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ESUMIDIFICAÇÃO: NÃO. CONTROLE DE AR (DIREITA/ESQUERDA):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MANUAL. TECLA DE EXAUSTÃO: NÃO. GARANTIA - MÍNIMA DE 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ANO A PARTIR DA DATA DA ENTREGA, DE COBERTURA INTEGRAL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EQUIPAMENTO; O FABRICANTE/ CONTRATADO É OBRIGADO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GRATUITA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CREDENCIADA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ASSISTÊNCIA,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ENCERRADO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SUBSTITUINDO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PEÇAS COM DEFEITO.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8" w:lineRule="auto" w:before="90"/>
        <w:ind w:left="132" w:right="635" w:firstLine="708"/>
      </w:pPr>
      <w:r>
        <w:rPr/>
        <w:t>Justifica-se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solicitação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inclusão,</w:t>
      </w:r>
      <w:r>
        <w:rPr>
          <w:spacing w:val="16"/>
        </w:rPr>
        <w:t> </w:t>
      </w:r>
      <w:r>
        <w:rPr/>
        <w:t>visto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considerou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processo</w:t>
      </w:r>
      <w:r>
        <w:rPr>
          <w:spacing w:val="-57"/>
        </w:rPr>
        <w:t> </w:t>
      </w:r>
      <w:r>
        <w:rPr/>
        <w:t>licitatório</w:t>
      </w:r>
      <w:r>
        <w:rPr>
          <w:spacing w:val="-1"/>
        </w:rPr>
        <w:t> </w:t>
      </w:r>
      <w:r>
        <w:rPr/>
        <w:t>ocorreria</w:t>
      </w:r>
      <w:r>
        <w:rPr>
          <w:spacing w:val="-1"/>
        </w:rPr>
        <w:t> </w:t>
      </w:r>
      <w:r>
        <w:rPr/>
        <w:t>ainda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vigência do</w:t>
      </w:r>
      <w:r>
        <w:rPr>
          <w:spacing w:val="1"/>
        </w:rPr>
        <w:t> </w:t>
      </w:r>
      <w:r>
        <w:rPr/>
        <w:t>ano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195"/>
        <w:ind w:left="2158" w:right="1638"/>
        <w:jc w:val="center"/>
      </w:pPr>
      <w:r>
        <w:rPr/>
        <w:t>Atenciosamente,</w:t>
      </w:r>
    </w:p>
    <w:p>
      <w:pPr>
        <w:spacing w:after="0"/>
        <w:jc w:val="center"/>
        <w:sectPr>
          <w:pgSz w:w="11910" w:h="16840"/>
          <w:pgMar w:header="708" w:footer="0" w:top="2300" w:bottom="280" w:left="1000" w:right="460"/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2300" w:bottom="280" w:left="1000" w:right="460"/>
        </w:sectPr>
      </w:pPr>
    </w:p>
    <w:p>
      <w:pPr>
        <w:pStyle w:val="Heading1"/>
        <w:spacing w:line="274" w:lineRule="exact"/>
        <w:ind w:left="2614"/>
        <w:jc w:val="center"/>
      </w:pPr>
      <w:r>
        <w:rPr/>
        <w:t>Robson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Oliveira</w:t>
      </w:r>
    </w:p>
    <w:p>
      <w:pPr>
        <w:pStyle w:val="BodyText"/>
        <w:spacing w:line="274" w:lineRule="exact"/>
        <w:ind w:left="2610"/>
        <w:jc w:val="center"/>
      </w:pPr>
      <w:r>
        <w:rPr/>
        <w:t>Secretário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Assistência</w:t>
      </w:r>
      <w:r>
        <w:rPr>
          <w:spacing w:val="-5"/>
        </w:rPr>
        <w:t> </w:t>
      </w:r>
      <w:r>
        <w:rPr/>
        <w:t>Social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2061" w:val="left" w:leader="none"/>
          <w:tab w:pos="2728" w:val="left" w:leader="none"/>
          <w:tab w:pos="3266" w:val="left" w:leader="none"/>
          <w:tab w:pos="3570" w:val="left" w:leader="none"/>
        </w:tabs>
        <w:spacing w:line="451" w:lineRule="auto" w:before="174"/>
        <w:ind w:left="437" w:right="106"/>
      </w:pPr>
      <w:r>
        <w:rPr/>
        <w:t>Recebi</w:t>
      </w:r>
      <w:r>
        <w:rPr>
          <w:spacing w:val="-1"/>
        </w:rPr>
        <w:t> </w:t>
      </w:r>
      <w:r>
        <w:rPr/>
        <w:t>em: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 Assinatura:</w:t>
      </w:r>
      <w:r>
        <w:rPr>
          <w:u w:val="single"/>
        </w:rPr>
        <w:t> </w:t>
        <w:tab/>
        <w:tab/>
        <w:tab/>
      </w:r>
    </w:p>
    <w:sectPr>
      <w:type w:val="continuous"/>
      <w:pgSz w:w="11910" w:h="16840"/>
      <w:pgMar w:top="2300" w:bottom="280" w:left="1000" w:right="460"/>
      <w:cols w:num="2" w:equalWidth="0">
        <w:col w:w="6728" w:space="40"/>
        <w:col w:w="3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1273347</wp:posOffset>
          </wp:positionH>
          <wp:positionV relativeFrom="page">
            <wp:posOffset>449579</wp:posOffset>
          </wp:positionV>
          <wp:extent cx="5333192" cy="10198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3192" cy="101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SecSocial</dc:creator>
  <dcterms:created xsi:type="dcterms:W3CDTF">2024-05-14T18:40:50Z</dcterms:created>
  <dcterms:modified xsi:type="dcterms:W3CDTF">2024-05-14T18:40:50Z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